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3C9578" w14:textId="77777777" w:rsidR="00352E2F" w:rsidRDefault="00352E2F">
      <w:pPr>
        <w:spacing w:after="0" w:line="240" w:lineRule="auto"/>
        <w:rPr>
          <w:sz w:val="28"/>
          <w:szCs w:val="28"/>
          <w:highlight w:val="white"/>
        </w:rPr>
      </w:pPr>
    </w:p>
    <w:p w14:paraId="3A3EE174" w14:textId="77777777" w:rsidR="00352E2F" w:rsidRDefault="00352E2F">
      <w:pPr>
        <w:spacing w:after="0" w:line="240" w:lineRule="auto"/>
        <w:rPr>
          <w:sz w:val="28"/>
          <w:szCs w:val="28"/>
          <w:highlight w:val="white"/>
        </w:rPr>
      </w:pPr>
    </w:p>
    <w:p w14:paraId="195BF636" w14:textId="77777777" w:rsidR="00352E2F" w:rsidRDefault="006D05B6">
      <w:pPr>
        <w:spacing w:after="0" w:line="240" w:lineRule="auto"/>
        <w:rPr>
          <w:rFonts w:ascii="Times New Roman" w:eastAsia="Times New Roman" w:hAnsi="Times New Roman" w:cs="Times New Roman"/>
          <w:sz w:val="24"/>
          <w:szCs w:val="24"/>
        </w:rPr>
      </w:pPr>
      <w:r>
        <w:rPr>
          <w:b/>
          <w:sz w:val="28"/>
          <w:szCs w:val="28"/>
          <w:highlight w:val="white"/>
        </w:rPr>
        <w:t>… (</w:t>
      </w:r>
      <w:proofErr w:type="gramStart"/>
      <w:r>
        <w:rPr>
          <w:b/>
          <w:i/>
          <w:sz w:val="28"/>
          <w:szCs w:val="28"/>
          <w:highlight w:val="white"/>
        </w:rPr>
        <w:t>plaats /</w:t>
      </w:r>
      <w:proofErr w:type="gramEnd"/>
      <w:r>
        <w:rPr>
          <w:b/>
          <w:i/>
          <w:sz w:val="28"/>
          <w:szCs w:val="28"/>
          <w:highlight w:val="white"/>
        </w:rPr>
        <w:t xml:space="preserve"> organisatie</w:t>
      </w:r>
      <w:r>
        <w:rPr>
          <w:b/>
          <w:sz w:val="28"/>
          <w:szCs w:val="28"/>
          <w:highlight w:val="white"/>
        </w:rPr>
        <w:t>) WO2-collectie in collectie-portal Oorlogsbronnen.nl</w:t>
      </w:r>
    </w:p>
    <w:p w14:paraId="78012BA3" w14:textId="77777777" w:rsidR="00352E2F" w:rsidRDefault="006D05B6">
      <w:pPr>
        <w:spacing w:after="0" w:line="240" w:lineRule="auto"/>
        <w:rPr>
          <w:rFonts w:ascii="Times New Roman" w:eastAsia="Times New Roman" w:hAnsi="Times New Roman" w:cs="Times New Roman"/>
          <w:sz w:val="24"/>
          <w:szCs w:val="24"/>
        </w:rPr>
      </w:pPr>
      <w:r>
        <w:rPr>
          <w:b/>
          <w:sz w:val="24"/>
          <w:szCs w:val="24"/>
          <w:highlight w:val="white"/>
        </w:rPr>
        <w:t>Miljoenen bronnen over de Tweede Wereldoorlog in een hightech zoekmachine</w:t>
      </w:r>
    </w:p>
    <w:p w14:paraId="5FF40AFE" w14:textId="77777777" w:rsidR="00352E2F" w:rsidRDefault="00352E2F">
      <w:pPr>
        <w:spacing w:after="0" w:line="240" w:lineRule="auto"/>
        <w:rPr>
          <w:rFonts w:ascii="Times New Roman" w:eastAsia="Times New Roman" w:hAnsi="Times New Roman" w:cs="Times New Roman"/>
          <w:sz w:val="24"/>
          <w:szCs w:val="24"/>
        </w:rPr>
      </w:pPr>
    </w:p>
    <w:p w14:paraId="30569900" w14:textId="77777777" w:rsidR="00352E2F" w:rsidRDefault="00352E2F">
      <w:pPr>
        <w:spacing w:after="0" w:line="240" w:lineRule="auto"/>
        <w:rPr>
          <w:rFonts w:ascii="Times New Roman" w:eastAsia="Times New Roman" w:hAnsi="Times New Roman" w:cs="Times New Roman"/>
          <w:sz w:val="24"/>
          <w:szCs w:val="24"/>
        </w:rPr>
      </w:pPr>
    </w:p>
    <w:p w14:paraId="05386FF8" w14:textId="77777777" w:rsidR="00352E2F" w:rsidRDefault="006D05B6">
      <w:pPr>
        <w:spacing w:after="0" w:line="240" w:lineRule="auto"/>
        <w:rPr>
          <w:rFonts w:ascii="Times New Roman" w:eastAsia="Times New Roman" w:hAnsi="Times New Roman" w:cs="Times New Roman"/>
          <w:sz w:val="24"/>
          <w:szCs w:val="24"/>
        </w:rPr>
      </w:pPr>
      <w:r>
        <w:rPr>
          <w:b/>
          <w:sz w:val="24"/>
          <w:szCs w:val="24"/>
          <w:highlight w:val="white"/>
        </w:rPr>
        <w:t>(</w:t>
      </w:r>
      <w:r>
        <w:rPr>
          <w:b/>
          <w:i/>
          <w:sz w:val="24"/>
          <w:szCs w:val="24"/>
          <w:highlight w:val="white"/>
        </w:rPr>
        <w:t>Voorbeeld-bron</w:t>
      </w:r>
      <w:r>
        <w:rPr>
          <w:b/>
          <w:sz w:val="24"/>
          <w:szCs w:val="24"/>
          <w:highlight w:val="white"/>
        </w:rPr>
        <w:t>) en (</w:t>
      </w:r>
      <w:r>
        <w:rPr>
          <w:b/>
          <w:i/>
          <w:sz w:val="24"/>
          <w:szCs w:val="24"/>
          <w:highlight w:val="white"/>
        </w:rPr>
        <w:t>voorbeeld-bron</w:t>
      </w:r>
      <w:r>
        <w:rPr>
          <w:b/>
          <w:sz w:val="24"/>
          <w:szCs w:val="24"/>
          <w:highlight w:val="white"/>
        </w:rPr>
        <w:t>). Deze en … (</w:t>
      </w:r>
      <w:r>
        <w:rPr>
          <w:b/>
          <w:i/>
          <w:sz w:val="24"/>
          <w:szCs w:val="24"/>
          <w:highlight w:val="white"/>
        </w:rPr>
        <w:t>aantal</w:t>
      </w:r>
      <w:r>
        <w:rPr>
          <w:b/>
          <w:sz w:val="24"/>
          <w:szCs w:val="24"/>
          <w:highlight w:val="white"/>
        </w:rPr>
        <w:t>) andere bronnen uit de collectie van … (</w:t>
      </w:r>
      <w:r>
        <w:rPr>
          <w:b/>
          <w:i/>
          <w:sz w:val="24"/>
          <w:szCs w:val="24"/>
          <w:highlight w:val="white"/>
        </w:rPr>
        <w:t>organisatie</w:t>
      </w:r>
      <w:r>
        <w:rPr>
          <w:b/>
          <w:sz w:val="24"/>
          <w:szCs w:val="24"/>
          <w:highlight w:val="white"/>
        </w:rPr>
        <w:t>) zijn vanaf nu onderdeel van de landelijke collectie-portal Oorlogsbronnen.nl. In deze slimme zoekmachine komen miljoenen bronnen over en uit de Tweede Wereldoorlog in Nederland samen. Bronnen over bijvoorbeeld plaatsen, onderwerpen en personen in de periode 1940-1945 zijn nu beter vindbaar dan ooit. Bekijk de … (</w:t>
      </w:r>
      <w:proofErr w:type="gramStart"/>
      <w:r>
        <w:rPr>
          <w:b/>
          <w:i/>
          <w:sz w:val="24"/>
          <w:szCs w:val="24"/>
          <w:highlight w:val="white"/>
        </w:rPr>
        <w:t>plaats /</w:t>
      </w:r>
      <w:proofErr w:type="gramEnd"/>
      <w:r>
        <w:rPr>
          <w:b/>
          <w:i/>
          <w:sz w:val="24"/>
          <w:szCs w:val="24"/>
          <w:highlight w:val="white"/>
        </w:rPr>
        <w:t xml:space="preserve"> organisatie</w:t>
      </w:r>
      <w:r>
        <w:rPr>
          <w:b/>
          <w:sz w:val="24"/>
          <w:szCs w:val="24"/>
          <w:highlight w:val="white"/>
        </w:rPr>
        <w:t>) WO2-bronnen via … (</w:t>
      </w:r>
      <w:r>
        <w:rPr>
          <w:b/>
          <w:i/>
          <w:sz w:val="24"/>
          <w:szCs w:val="24"/>
          <w:highlight w:val="white"/>
        </w:rPr>
        <w:t>weblink</w:t>
      </w:r>
      <w:r>
        <w:rPr>
          <w:b/>
          <w:sz w:val="24"/>
          <w:szCs w:val="24"/>
          <w:highlight w:val="white"/>
        </w:rPr>
        <w:t>)</w:t>
      </w:r>
    </w:p>
    <w:p w14:paraId="612C1DD6" w14:textId="77777777" w:rsidR="00352E2F" w:rsidRDefault="00352E2F">
      <w:pPr>
        <w:spacing w:after="0" w:line="240" w:lineRule="auto"/>
        <w:rPr>
          <w:rFonts w:ascii="Times New Roman" w:eastAsia="Times New Roman" w:hAnsi="Times New Roman" w:cs="Times New Roman"/>
          <w:sz w:val="24"/>
          <w:szCs w:val="24"/>
        </w:rPr>
      </w:pPr>
    </w:p>
    <w:p w14:paraId="7481830A" w14:textId="77777777" w:rsidR="00352E2F" w:rsidRDefault="006D05B6">
      <w:pPr>
        <w:spacing w:after="0" w:line="240" w:lineRule="auto"/>
        <w:rPr>
          <w:rFonts w:ascii="Times New Roman" w:eastAsia="Times New Roman" w:hAnsi="Times New Roman" w:cs="Times New Roman"/>
          <w:sz w:val="24"/>
          <w:szCs w:val="24"/>
        </w:rPr>
      </w:pPr>
      <w:r>
        <w:rPr>
          <w:sz w:val="24"/>
          <w:szCs w:val="24"/>
          <w:highlight w:val="white"/>
        </w:rPr>
        <w:t>De … (</w:t>
      </w:r>
      <w:proofErr w:type="gramStart"/>
      <w:r>
        <w:rPr>
          <w:i/>
          <w:sz w:val="24"/>
          <w:szCs w:val="24"/>
          <w:highlight w:val="white"/>
        </w:rPr>
        <w:t>plaats /</w:t>
      </w:r>
      <w:proofErr w:type="gramEnd"/>
      <w:r>
        <w:rPr>
          <w:i/>
          <w:sz w:val="24"/>
          <w:szCs w:val="24"/>
          <w:highlight w:val="white"/>
        </w:rPr>
        <w:t xml:space="preserve"> organisatie</w:t>
      </w:r>
      <w:r>
        <w:rPr>
          <w:sz w:val="24"/>
          <w:szCs w:val="24"/>
          <w:highlight w:val="white"/>
        </w:rPr>
        <w:t>) collectie uit de Tweede Wereldoorlog bevat (</w:t>
      </w:r>
      <w:r>
        <w:rPr>
          <w:i/>
          <w:sz w:val="24"/>
          <w:szCs w:val="24"/>
          <w:highlight w:val="white"/>
        </w:rPr>
        <w:t>beschrijving van de inhoud van de collectie</w:t>
      </w:r>
      <w:r>
        <w:rPr>
          <w:sz w:val="24"/>
          <w:szCs w:val="24"/>
          <w:highlight w:val="white"/>
        </w:rPr>
        <w:t>). Deze bronnen staan door opname in Oorlogsbronnen.nl in een landelijke context. Want bronnen over de regio … (</w:t>
      </w:r>
      <w:r>
        <w:rPr>
          <w:i/>
          <w:sz w:val="24"/>
          <w:szCs w:val="24"/>
          <w:highlight w:val="white"/>
        </w:rPr>
        <w:t>plaats</w:t>
      </w:r>
      <w:r>
        <w:rPr>
          <w:sz w:val="24"/>
          <w:szCs w:val="24"/>
          <w:highlight w:val="white"/>
        </w:rPr>
        <w:t xml:space="preserve">) uit andere collecties zijn hier eveneens te vinden. Een enorme verrijking voor onderzoek naar de lokale en regionale geschiedenis van de Tweede Wereldoorlog. </w:t>
      </w:r>
    </w:p>
    <w:p w14:paraId="278D10D8" w14:textId="77777777" w:rsidR="00352E2F" w:rsidRDefault="00352E2F">
      <w:pPr>
        <w:spacing w:after="0" w:line="240" w:lineRule="auto"/>
        <w:rPr>
          <w:rFonts w:ascii="Times New Roman" w:eastAsia="Times New Roman" w:hAnsi="Times New Roman" w:cs="Times New Roman"/>
          <w:sz w:val="24"/>
          <w:szCs w:val="24"/>
        </w:rPr>
      </w:pPr>
    </w:p>
    <w:p w14:paraId="69CBEBD5" w14:textId="77777777" w:rsidR="00352E2F" w:rsidRDefault="006D05B6">
      <w:pPr>
        <w:spacing w:after="0" w:line="240" w:lineRule="auto"/>
        <w:rPr>
          <w:rFonts w:ascii="Times New Roman" w:eastAsia="Times New Roman" w:hAnsi="Times New Roman" w:cs="Times New Roman"/>
          <w:sz w:val="24"/>
          <w:szCs w:val="24"/>
        </w:rPr>
      </w:pPr>
      <w:r>
        <w:rPr>
          <w:b/>
          <w:sz w:val="24"/>
          <w:szCs w:val="24"/>
          <w:highlight w:val="white"/>
        </w:rPr>
        <w:t>Vinden wat je zoekt</w:t>
      </w:r>
    </w:p>
    <w:p w14:paraId="4F234184" w14:textId="77777777" w:rsidR="00352E2F" w:rsidRDefault="006D05B6">
      <w:pPr>
        <w:spacing w:after="0" w:line="240" w:lineRule="auto"/>
        <w:rPr>
          <w:rFonts w:ascii="Times New Roman" w:eastAsia="Times New Roman" w:hAnsi="Times New Roman" w:cs="Times New Roman"/>
          <w:sz w:val="24"/>
          <w:szCs w:val="24"/>
        </w:rPr>
      </w:pPr>
      <w:r>
        <w:rPr>
          <w:sz w:val="24"/>
          <w:szCs w:val="24"/>
          <w:highlight w:val="white"/>
        </w:rPr>
        <w:t>Het lijkt zo simpel: vinden wat je zoekt. Maar als je miljoenen bronnen uit tientallen collecties samenvoegt is dat geen vanzelfsprekendheid. Wat maakt dat je in Oorlogsbronnen.nl wél relevante of gerelateerde bronnen krijgt? Omdat de zoekmachine het verschil kent tussen de beschrijving van een tijd, plaats en persoon. Bronnen die dezelfde informatie beschrijven, zijn op die manier makkelijk aan elkaar te koppelen.</w:t>
      </w:r>
    </w:p>
    <w:p w14:paraId="16953774" w14:textId="77777777" w:rsidR="00352E2F" w:rsidRDefault="00352E2F">
      <w:pPr>
        <w:spacing w:after="0" w:line="240" w:lineRule="auto"/>
        <w:rPr>
          <w:rFonts w:ascii="Times New Roman" w:eastAsia="Times New Roman" w:hAnsi="Times New Roman" w:cs="Times New Roman"/>
          <w:sz w:val="24"/>
          <w:szCs w:val="24"/>
        </w:rPr>
      </w:pPr>
    </w:p>
    <w:p w14:paraId="757D1017" w14:textId="77777777" w:rsidR="00352E2F" w:rsidRDefault="006D05B6">
      <w:pPr>
        <w:spacing w:after="0" w:line="240" w:lineRule="auto"/>
        <w:rPr>
          <w:rFonts w:ascii="Times New Roman" w:eastAsia="Times New Roman" w:hAnsi="Times New Roman" w:cs="Times New Roman"/>
          <w:sz w:val="24"/>
          <w:szCs w:val="24"/>
        </w:rPr>
      </w:pPr>
      <w:r>
        <w:rPr>
          <w:sz w:val="24"/>
          <w:szCs w:val="24"/>
          <w:highlight w:val="white"/>
        </w:rPr>
        <w:t>Waar je voorheen op de zoekterm ‘bunker’ alleen bronnen vond met die term in de beschrijving, krijg je nu ook foto’s van ‘kazematten’ of archiefstukken over ‘verdedigingswerken’. Dat komt doordat synoniemen, spellingsvarianten en gerelateerde termen van een zoekvraag ook worden gevonden. En dat levert meer relevante zoekresultaten op. De collectie-portal Oorlogsbronnen.nl maakt het mogelijk om beter dan ooit te zoeken in door heel Nederland verspreide bronnen, over bijvoorbeeld ‘verzet’ of ‘propaganda’.</w:t>
      </w:r>
    </w:p>
    <w:p w14:paraId="59DF2FF9" w14:textId="77777777" w:rsidR="00352E2F" w:rsidRDefault="00352E2F">
      <w:pPr>
        <w:spacing w:after="0" w:line="240" w:lineRule="auto"/>
        <w:rPr>
          <w:rFonts w:ascii="Times New Roman" w:eastAsia="Times New Roman" w:hAnsi="Times New Roman" w:cs="Times New Roman"/>
          <w:sz w:val="24"/>
          <w:szCs w:val="24"/>
        </w:rPr>
      </w:pPr>
    </w:p>
    <w:p w14:paraId="624059C4" w14:textId="77777777" w:rsidR="00352E2F" w:rsidRDefault="006D05B6">
      <w:pPr>
        <w:spacing w:after="0" w:line="240" w:lineRule="auto"/>
        <w:rPr>
          <w:rFonts w:ascii="Times New Roman" w:eastAsia="Times New Roman" w:hAnsi="Times New Roman" w:cs="Times New Roman"/>
          <w:sz w:val="24"/>
          <w:szCs w:val="24"/>
        </w:rPr>
      </w:pPr>
      <w:r>
        <w:rPr>
          <w:b/>
          <w:sz w:val="24"/>
          <w:szCs w:val="24"/>
          <w:highlight w:val="white"/>
        </w:rPr>
        <w:t>Netwerk Oorlogsbronnen</w:t>
      </w:r>
    </w:p>
    <w:p w14:paraId="59C0AD23" w14:textId="0F718F28" w:rsidR="00352E2F" w:rsidRDefault="006D05B6">
      <w:pPr>
        <w:spacing w:after="0" w:line="240" w:lineRule="auto"/>
        <w:rPr>
          <w:rFonts w:ascii="Times New Roman" w:eastAsia="Times New Roman" w:hAnsi="Times New Roman" w:cs="Times New Roman"/>
          <w:sz w:val="24"/>
          <w:szCs w:val="24"/>
        </w:rPr>
      </w:pPr>
      <w:r>
        <w:rPr>
          <w:sz w:val="24"/>
          <w:szCs w:val="24"/>
          <w:highlight w:val="white"/>
        </w:rPr>
        <w:t>… (</w:t>
      </w:r>
      <w:r>
        <w:rPr>
          <w:i/>
          <w:sz w:val="24"/>
          <w:szCs w:val="24"/>
          <w:highlight w:val="white"/>
        </w:rPr>
        <w:t>organisatie</w:t>
      </w:r>
      <w:r>
        <w:rPr>
          <w:sz w:val="24"/>
          <w:szCs w:val="24"/>
          <w:highlight w:val="white"/>
        </w:rPr>
        <w:t xml:space="preserve">) is officieel deelnemer van het Netwerk Oorlogsbronnen (NOB). Dit samenwerkingsverband werkt aan een verbeterde digitale toegang tot de Nederlandse collectie over de Tweede Wereldoorlog en de Holocaust, in het toenmalige Koninkrijk der Nederlanden. Het Netwerk Oorlogsbronnen wordt </w:t>
      </w:r>
      <w:r w:rsidR="00614AE2">
        <w:rPr>
          <w:sz w:val="24"/>
          <w:szCs w:val="24"/>
          <w:highlight w:val="white"/>
        </w:rPr>
        <w:t>gefaciliteerd door het NIOD Instituut voor Oorlogs-, Holocaust- en Geno</w:t>
      </w:r>
      <w:bookmarkStart w:id="0" w:name="_GoBack"/>
      <w:bookmarkEnd w:id="0"/>
      <w:r w:rsidR="00614AE2">
        <w:rPr>
          <w:sz w:val="24"/>
          <w:szCs w:val="24"/>
          <w:highlight w:val="white"/>
        </w:rPr>
        <w:t xml:space="preserve">cidestudies en </w:t>
      </w:r>
      <w:r>
        <w:rPr>
          <w:sz w:val="24"/>
          <w:szCs w:val="24"/>
          <w:highlight w:val="white"/>
        </w:rPr>
        <w:t xml:space="preserve">gefinancierd door het Ministerie van VWS, </w:t>
      </w:r>
      <w:proofErr w:type="spellStart"/>
      <w:r>
        <w:rPr>
          <w:sz w:val="24"/>
          <w:szCs w:val="24"/>
          <w:highlight w:val="white"/>
        </w:rPr>
        <w:t>Vfonds</w:t>
      </w:r>
      <w:proofErr w:type="spellEnd"/>
      <w:r>
        <w:rPr>
          <w:sz w:val="24"/>
          <w:szCs w:val="24"/>
          <w:highlight w:val="white"/>
        </w:rPr>
        <w:t xml:space="preserve"> en </w:t>
      </w:r>
      <w:proofErr w:type="spellStart"/>
      <w:r>
        <w:rPr>
          <w:sz w:val="24"/>
          <w:szCs w:val="24"/>
          <w:highlight w:val="white"/>
        </w:rPr>
        <w:t>VSBfonds</w:t>
      </w:r>
      <w:proofErr w:type="spellEnd"/>
      <w:r>
        <w:rPr>
          <w:sz w:val="24"/>
          <w:szCs w:val="24"/>
          <w:highlight w:val="white"/>
        </w:rPr>
        <w:t>. Meer weten? Bekijk de uitlegvideo via</w:t>
      </w:r>
      <w:hyperlink r:id="rId6">
        <w:r>
          <w:rPr>
            <w:sz w:val="24"/>
            <w:szCs w:val="24"/>
            <w:highlight w:val="white"/>
          </w:rPr>
          <w:t xml:space="preserve"> </w:t>
        </w:r>
      </w:hyperlink>
      <w:hyperlink r:id="rId7">
        <w:r>
          <w:rPr>
            <w:color w:val="1155CC"/>
            <w:sz w:val="24"/>
            <w:szCs w:val="24"/>
            <w:highlight w:val="white"/>
            <w:u w:val="single"/>
          </w:rPr>
          <w:t>bit.ly/NOBfilm</w:t>
        </w:r>
      </w:hyperlink>
      <w:r>
        <w:rPr>
          <w:sz w:val="24"/>
          <w:szCs w:val="24"/>
          <w:highlight w:val="white"/>
        </w:rPr>
        <w:t xml:space="preserve"> of ga naar</w:t>
      </w:r>
      <w:hyperlink r:id="rId8">
        <w:r>
          <w:rPr>
            <w:sz w:val="24"/>
            <w:szCs w:val="24"/>
            <w:highlight w:val="white"/>
          </w:rPr>
          <w:t xml:space="preserve"> </w:t>
        </w:r>
      </w:hyperlink>
      <w:hyperlink r:id="rId9">
        <w:r>
          <w:rPr>
            <w:color w:val="1155CC"/>
            <w:sz w:val="24"/>
            <w:szCs w:val="24"/>
            <w:highlight w:val="white"/>
            <w:u w:val="single"/>
          </w:rPr>
          <w:t>www.oorlogsbronnen.nl</w:t>
        </w:r>
      </w:hyperlink>
      <w:r>
        <w:rPr>
          <w:sz w:val="24"/>
          <w:szCs w:val="24"/>
          <w:highlight w:val="white"/>
        </w:rPr>
        <w:t>.</w:t>
      </w:r>
    </w:p>
    <w:p w14:paraId="4FBEF7FF" w14:textId="77777777" w:rsidR="00352E2F" w:rsidRDefault="00352E2F"/>
    <w:sectPr w:rsidR="00352E2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FF7FB" w14:textId="77777777" w:rsidR="00514F4F" w:rsidRDefault="00514F4F">
      <w:pPr>
        <w:spacing w:after="0" w:line="240" w:lineRule="auto"/>
      </w:pPr>
      <w:r>
        <w:separator/>
      </w:r>
    </w:p>
  </w:endnote>
  <w:endnote w:type="continuationSeparator" w:id="0">
    <w:p w14:paraId="669F0F8B" w14:textId="77777777" w:rsidR="00514F4F" w:rsidRDefault="0051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FE01" w14:textId="77777777" w:rsidR="00614AE2" w:rsidRDefault="00614AE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6BBE0" w14:textId="77777777" w:rsidR="00614AE2" w:rsidRDefault="00614AE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7C5F" w14:textId="77777777" w:rsidR="00614AE2" w:rsidRDefault="00614A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5E6CE" w14:textId="77777777" w:rsidR="00514F4F" w:rsidRDefault="00514F4F">
      <w:pPr>
        <w:spacing w:after="0" w:line="240" w:lineRule="auto"/>
      </w:pPr>
      <w:r>
        <w:separator/>
      </w:r>
    </w:p>
  </w:footnote>
  <w:footnote w:type="continuationSeparator" w:id="0">
    <w:p w14:paraId="466D1F03" w14:textId="77777777" w:rsidR="00514F4F" w:rsidRDefault="00514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06EC" w14:textId="77777777" w:rsidR="00614AE2" w:rsidRDefault="00614AE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2253" w14:textId="77777777" w:rsidR="00352E2F" w:rsidRDefault="006D05B6">
    <w:pPr>
      <w:tabs>
        <w:tab w:val="center" w:pos="4513"/>
        <w:tab w:val="right" w:pos="9026"/>
      </w:tabs>
      <w:spacing w:before="708"/>
    </w:pPr>
    <w:r>
      <w:rPr>
        <w:noProof/>
      </w:rPr>
      <w:drawing>
        <wp:anchor distT="0" distB="0" distL="114300" distR="114300" simplePos="0" relativeHeight="251658240" behindDoc="0" locked="0" layoutInCell="1" hidden="0" allowOverlap="1" wp14:anchorId="49AC6C4E" wp14:editId="1F080D8B">
          <wp:simplePos x="0" y="0"/>
          <wp:positionH relativeFrom="margin">
            <wp:posOffset>5190490</wp:posOffset>
          </wp:positionH>
          <wp:positionV relativeFrom="paragraph">
            <wp:posOffset>228600</wp:posOffset>
          </wp:positionV>
          <wp:extent cx="1234440" cy="73914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34440" cy="7391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F53D1" w14:textId="77777777" w:rsidR="00614AE2" w:rsidRDefault="00614AE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52E2F"/>
    <w:rsid w:val="0028412C"/>
    <w:rsid w:val="00352E2F"/>
    <w:rsid w:val="00514F4F"/>
    <w:rsid w:val="00614AE2"/>
    <w:rsid w:val="006D05B6"/>
    <w:rsid w:val="00CA4493"/>
    <w:rsid w:val="00EB5D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B15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nl-NL" w:eastAsia="nl-NL"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2841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412C"/>
  </w:style>
  <w:style w:type="paragraph" w:styleId="Voettekst">
    <w:name w:val="footer"/>
    <w:basedOn w:val="Standaard"/>
    <w:link w:val="VoettekstChar"/>
    <w:uiPriority w:val="99"/>
    <w:unhideWhenUsed/>
    <w:rsid w:val="002841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orlogsbronnen.n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bit.ly/NOBfil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t.ly/NOBfil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oorlogsbronnen.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2294</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Tessa Free</cp:lastModifiedBy>
  <cp:revision>2</cp:revision>
  <dcterms:created xsi:type="dcterms:W3CDTF">2018-04-09T20:11:00Z</dcterms:created>
  <dcterms:modified xsi:type="dcterms:W3CDTF">2018-04-09T20:11:00Z</dcterms:modified>
</cp:coreProperties>
</file>